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Ind w:w="426" w:type="dxa"/>
        <w:tblLayout w:type="fixed"/>
        <w:tblLook w:val="04A0" w:firstRow="1" w:lastRow="0" w:firstColumn="1" w:lastColumn="0" w:noHBand="0" w:noVBand="1"/>
      </w:tblPr>
      <w:tblGrid>
        <w:gridCol w:w="9411"/>
      </w:tblGrid>
      <w:tr w:rsidR="00E02D11" w:rsidRPr="00356986" w:rsidTr="00C730F8">
        <w:trPr>
          <w:trHeight w:val="255"/>
        </w:trPr>
        <w:tc>
          <w:tcPr>
            <w:tcW w:w="5000" w:type="pct"/>
            <w:noWrap/>
            <w:vAlign w:val="bottom"/>
            <w:hideMark/>
          </w:tcPr>
          <w:p w:rsidR="00E02D11" w:rsidRDefault="00E02D11" w:rsidP="00E02D11">
            <w:pPr>
              <w:spacing w:after="0" w:line="240" w:lineRule="auto"/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Додаток </w:t>
            </w:r>
            <w:r w:rsidR="000231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</w:t>
            </w:r>
          </w:p>
          <w:p w:rsidR="00E02D11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   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51530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рішення</w:t>
            </w:r>
          </w:p>
          <w:p w:rsidR="00E02D11" w:rsidRPr="003E68EC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</w:t>
            </w:r>
            <w:r w:rsidR="00DA4CE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</w:t>
            </w:r>
            <w:r w:rsidR="001E5C9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0231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від __.12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.2024 року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E02D11" w:rsidRPr="003E68EC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                             </w:t>
            </w:r>
            <w:r w:rsidR="00F73279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№</w:t>
            </w:r>
            <w:r w:rsidR="000231E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______-67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/>
              </w:rPr>
              <w:t>V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ІІІ</w:t>
            </w:r>
            <w:r w:rsidRPr="003E68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              </w:t>
            </w:r>
          </w:p>
          <w:p w:rsidR="00E02D11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02D11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E02D11" w:rsidRPr="002052E9" w:rsidRDefault="00E02D11" w:rsidP="00E02D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0231EF" w:rsidRPr="00CE3363" w:rsidRDefault="00E02D11" w:rsidP="000231EF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 xml:space="preserve">Перелік товарно-матеріальних цінностей, </w:t>
      </w:r>
    </w:p>
    <w:p w:rsidR="00E02D11" w:rsidRDefault="00E02D11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>що передаються на баланс К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Н</w:t>
      </w: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>П «</w:t>
      </w:r>
      <w:r w:rsidR="000231EF">
        <w:rPr>
          <w:rFonts w:ascii="Times New Roman" w:eastAsia="Times New Roman" w:hAnsi="Times New Roman" w:cs="Times New Roman"/>
          <w:b/>
          <w:sz w:val="24"/>
          <w:szCs w:val="24"/>
        </w:rPr>
        <w:t>Київського обласного онкологічного диспансеру</w:t>
      </w: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:rsidR="00E02D11" w:rsidRPr="00CE3363" w:rsidRDefault="00E02D11" w:rsidP="00E02D11">
      <w:pPr>
        <w:spacing w:after="0"/>
        <w:ind w:left="1559" w:hanging="1559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E336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tbl>
      <w:tblPr>
        <w:tblpPr w:leftFromText="180" w:rightFromText="180" w:vertAnchor="text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7087"/>
        <w:gridCol w:w="1701"/>
      </w:tblGrid>
      <w:tr w:rsidR="00E02D11" w:rsidRPr="008F74B4" w:rsidTr="00E02D11">
        <w:trPr>
          <w:trHeight w:val="417"/>
        </w:trPr>
        <w:tc>
          <w:tcPr>
            <w:tcW w:w="846" w:type="dxa"/>
          </w:tcPr>
          <w:p w:rsidR="00E02D11" w:rsidRPr="00DD6114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7087" w:type="dxa"/>
          </w:tcPr>
          <w:p w:rsidR="00E02D11" w:rsidRPr="00DD6114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</w:t>
            </w:r>
            <w:r w:rsidRPr="0064401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</w:t>
            </w:r>
            <w:r w:rsidR="000231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йменування </w:t>
            </w:r>
            <w:r w:rsidRPr="00DD611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матеріалів</w:t>
            </w:r>
          </w:p>
        </w:tc>
        <w:tc>
          <w:tcPr>
            <w:tcW w:w="1701" w:type="dxa"/>
          </w:tcPr>
          <w:p w:rsidR="00E02D11" w:rsidRPr="00DD6114" w:rsidRDefault="000231EF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Сума</w:t>
            </w:r>
          </w:p>
        </w:tc>
      </w:tr>
      <w:tr w:rsidR="00E02D11" w:rsidRPr="00515306" w:rsidTr="00E02D11">
        <w:trPr>
          <w:trHeight w:val="277"/>
        </w:trPr>
        <w:tc>
          <w:tcPr>
            <w:tcW w:w="846" w:type="dxa"/>
            <w:vAlign w:val="center"/>
          </w:tcPr>
          <w:p w:rsidR="00E02D11" w:rsidRPr="008F74B4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7087" w:type="dxa"/>
          </w:tcPr>
          <w:p w:rsidR="00E02D11" w:rsidRPr="00D37896" w:rsidRDefault="000231EF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Будівельні суміші</w:t>
            </w:r>
          </w:p>
        </w:tc>
        <w:tc>
          <w:tcPr>
            <w:tcW w:w="1701" w:type="dxa"/>
          </w:tcPr>
          <w:p w:rsidR="00E02D11" w:rsidRPr="00D37896" w:rsidRDefault="000231EF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46936,16</w:t>
            </w:r>
          </w:p>
        </w:tc>
      </w:tr>
      <w:tr w:rsidR="00E02D11" w:rsidRPr="00C96056" w:rsidTr="00E02D11">
        <w:tc>
          <w:tcPr>
            <w:tcW w:w="846" w:type="dxa"/>
            <w:vAlign w:val="center"/>
          </w:tcPr>
          <w:p w:rsidR="00E02D11" w:rsidRPr="008F74B4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087" w:type="dxa"/>
          </w:tcPr>
          <w:p w:rsidR="00E02D11" w:rsidRPr="00D37896" w:rsidRDefault="000231EF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Клеї для плитки</w:t>
            </w:r>
          </w:p>
        </w:tc>
        <w:tc>
          <w:tcPr>
            <w:tcW w:w="1701" w:type="dxa"/>
          </w:tcPr>
          <w:p w:rsidR="00E02D11" w:rsidRPr="00D37896" w:rsidRDefault="000231EF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56023,40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87" w:type="dxa"/>
          </w:tcPr>
          <w:p w:rsidR="00E02D11" w:rsidRPr="00D37896" w:rsidRDefault="000231EF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Профілі, рейки</w:t>
            </w:r>
          </w:p>
        </w:tc>
        <w:tc>
          <w:tcPr>
            <w:tcW w:w="1701" w:type="dxa"/>
          </w:tcPr>
          <w:p w:rsidR="00E02D11" w:rsidRPr="00D37896" w:rsidRDefault="000231EF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13695,33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087" w:type="dxa"/>
          </w:tcPr>
          <w:p w:rsidR="00E02D11" w:rsidRPr="00D37896" w:rsidRDefault="000231EF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Абразивні вироби, </w:t>
            </w:r>
            <w:r w:rsidR="00C07384">
              <w:rPr>
                <w:rFonts w:ascii="Times New Roman" w:eastAsia="Times New Roman" w:hAnsi="Times New Roman" w:cs="Times New Roman"/>
                <w:sz w:val="20"/>
                <w:szCs w:val="20"/>
              </w:rPr>
              <w:t>кріпильні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деталі</w:t>
            </w:r>
          </w:p>
        </w:tc>
        <w:tc>
          <w:tcPr>
            <w:tcW w:w="1701" w:type="dxa"/>
          </w:tcPr>
          <w:p w:rsidR="00E02D11" w:rsidRPr="00D37896" w:rsidRDefault="000231EF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5233,08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087" w:type="dxa"/>
          </w:tcPr>
          <w:p w:rsidR="00E02D11" w:rsidRPr="00D37896" w:rsidRDefault="000231EF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Вироби для ванної кімнати</w:t>
            </w:r>
          </w:p>
        </w:tc>
        <w:tc>
          <w:tcPr>
            <w:tcW w:w="1701" w:type="dxa"/>
          </w:tcPr>
          <w:p w:rsidR="00E02D11" w:rsidRPr="00D37896" w:rsidRDefault="000231EF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41250,00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87" w:type="dxa"/>
          </w:tcPr>
          <w:p w:rsidR="00E02D11" w:rsidRPr="00D37896" w:rsidRDefault="000231EF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Гіпсокартон</w:t>
            </w:r>
          </w:p>
        </w:tc>
        <w:tc>
          <w:tcPr>
            <w:tcW w:w="1701" w:type="dxa"/>
          </w:tcPr>
          <w:p w:rsidR="00E02D11" w:rsidRPr="00D37896" w:rsidRDefault="000231EF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17822,22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87" w:type="dxa"/>
          </w:tcPr>
          <w:p w:rsidR="00E02D11" w:rsidRDefault="000231EF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Фарба різна</w:t>
            </w:r>
          </w:p>
        </w:tc>
        <w:tc>
          <w:tcPr>
            <w:tcW w:w="1701" w:type="dxa"/>
          </w:tcPr>
          <w:p w:rsidR="00E02D11" w:rsidRDefault="000231EF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82777,32</w:t>
            </w:r>
          </w:p>
        </w:tc>
      </w:tr>
      <w:tr w:rsidR="00E02D11" w:rsidRPr="009E487A" w:rsidTr="00E02D11">
        <w:trPr>
          <w:trHeight w:val="471"/>
        </w:trPr>
        <w:tc>
          <w:tcPr>
            <w:tcW w:w="846" w:type="dxa"/>
            <w:vAlign w:val="center"/>
          </w:tcPr>
          <w:p w:rsidR="00E02D11" w:rsidRPr="00C96056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87" w:type="dxa"/>
          </w:tcPr>
          <w:p w:rsidR="00E02D11" w:rsidRDefault="00C07384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Лінолеум</w:t>
            </w:r>
          </w:p>
        </w:tc>
        <w:tc>
          <w:tcPr>
            <w:tcW w:w="1701" w:type="dxa"/>
          </w:tcPr>
          <w:p w:rsidR="00E02D11" w:rsidRDefault="000231EF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97216,80</w:t>
            </w:r>
          </w:p>
        </w:tc>
      </w:tr>
      <w:tr w:rsidR="00E02D11" w:rsidRPr="009E487A" w:rsidTr="00E02D11">
        <w:tc>
          <w:tcPr>
            <w:tcW w:w="846" w:type="dxa"/>
            <w:vAlign w:val="center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087" w:type="dxa"/>
          </w:tcPr>
          <w:p w:rsidR="00E02D11" w:rsidRDefault="000231EF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Електротовари</w:t>
            </w:r>
          </w:p>
        </w:tc>
        <w:tc>
          <w:tcPr>
            <w:tcW w:w="1701" w:type="dxa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D11" w:rsidRPr="003B083F" w:rsidTr="00E02D11">
        <w:tc>
          <w:tcPr>
            <w:tcW w:w="846" w:type="dxa"/>
            <w:vAlign w:val="center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7087" w:type="dxa"/>
          </w:tcPr>
          <w:p w:rsidR="00E02D11" w:rsidRPr="003B083F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E02D11" w:rsidRPr="003B083F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02D11" w:rsidRPr="003B083F" w:rsidTr="00E02D11">
        <w:tc>
          <w:tcPr>
            <w:tcW w:w="846" w:type="dxa"/>
            <w:vAlign w:val="center"/>
          </w:tcPr>
          <w:p w:rsidR="00E02D11" w:rsidRDefault="00E02D11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087" w:type="dxa"/>
          </w:tcPr>
          <w:p w:rsidR="00E02D11" w:rsidRDefault="00E02D11" w:rsidP="00C730F8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Всього</w:t>
            </w:r>
          </w:p>
        </w:tc>
        <w:tc>
          <w:tcPr>
            <w:tcW w:w="1701" w:type="dxa"/>
          </w:tcPr>
          <w:p w:rsidR="00E02D11" w:rsidRDefault="00C07384" w:rsidP="00C730F8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499924,61</w:t>
            </w:r>
          </w:p>
        </w:tc>
      </w:tr>
    </w:tbl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ind w:left="36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Секретар ради                                                                                                   Тарас ШАПРАВСЬКИЙ</w:t>
      </w: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E02D11" w:rsidRDefault="00E02D11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726745" w:rsidRDefault="0072674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</w:p>
    <w:p w:rsidR="00726745" w:rsidRDefault="00A62035" w:rsidP="00E02D11">
      <w:pPr>
        <w:widowControl w:val="0"/>
        <w:tabs>
          <w:tab w:val="left" w:pos="7695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E02D11">
        <w:rPr>
          <w:rFonts w:ascii="Times New Roman" w:hAnsi="Times New Roman" w:cs="Times New Roman"/>
          <w:b/>
        </w:rPr>
        <w:t>иректор</w:t>
      </w:r>
      <w:r>
        <w:rPr>
          <w:rFonts w:ascii="Times New Roman" w:hAnsi="Times New Roman" w:cs="Times New Roman"/>
          <w:b/>
        </w:rPr>
        <w:t xml:space="preserve"> </w:t>
      </w:r>
      <w:r w:rsidR="00E02D11">
        <w:rPr>
          <w:rFonts w:ascii="Times New Roman" w:hAnsi="Times New Roman" w:cs="Times New Roman"/>
          <w:b/>
        </w:rPr>
        <w:t xml:space="preserve">КНП «БКДЦ» БМР      </w:t>
      </w:r>
    </w:p>
    <w:p w:rsidR="00AB4790" w:rsidRDefault="00A62035" w:rsidP="00F83F22">
      <w:pPr>
        <w:widowControl w:val="0"/>
        <w:tabs>
          <w:tab w:val="left" w:pos="7695"/>
        </w:tabs>
        <w:spacing w:after="0"/>
      </w:pPr>
      <w:r>
        <w:rPr>
          <w:rFonts w:ascii="Times New Roman" w:hAnsi="Times New Roman" w:cs="Times New Roman"/>
          <w:b/>
        </w:rPr>
        <w:t>Любомир Бучинський</w:t>
      </w:r>
    </w:p>
    <w:sectPr w:rsidR="00AB4790" w:rsidSect="00F83F22">
      <w:pgSz w:w="11906" w:h="16838"/>
      <w:pgMar w:top="1440" w:right="1077" w:bottom="14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5EB3"/>
    <w:rsid w:val="000231EF"/>
    <w:rsid w:val="001E5C94"/>
    <w:rsid w:val="004B7011"/>
    <w:rsid w:val="00726745"/>
    <w:rsid w:val="008800B4"/>
    <w:rsid w:val="00A62035"/>
    <w:rsid w:val="00AB4790"/>
    <w:rsid w:val="00C07384"/>
    <w:rsid w:val="00C907E1"/>
    <w:rsid w:val="00D45EB3"/>
    <w:rsid w:val="00DA4CE2"/>
    <w:rsid w:val="00E02D11"/>
    <w:rsid w:val="00E80145"/>
    <w:rsid w:val="00F33A75"/>
    <w:rsid w:val="00F73279"/>
    <w:rsid w:val="00F76E5E"/>
    <w:rsid w:val="00F83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C82EB"/>
  <w15:chartTrackingRefBased/>
  <w15:docId w15:val="{5A97AE30-9722-4FA1-8B54-1939267F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D1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6E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F76E5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795</Words>
  <Characters>454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Економіст</dc:creator>
  <cp:keywords/>
  <dc:description/>
  <cp:lastModifiedBy>Економіст</cp:lastModifiedBy>
  <cp:revision>18</cp:revision>
  <cp:lastPrinted>2024-10-23T08:35:00Z</cp:lastPrinted>
  <dcterms:created xsi:type="dcterms:W3CDTF">2024-08-08T08:52:00Z</dcterms:created>
  <dcterms:modified xsi:type="dcterms:W3CDTF">2024-12-17T11:40:00Z</dcterms:modified>
</cp:coreProperties>
</file>